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1C032" w14:textId="77777777" w:rsidR="00D82AA0" w:rsidRPr="008E33EA" w:rsidRDefault="00D82AA0" w:rsidP="00D82AA0">
      <w:pPr>
        <w:spacing w:line="360" w:lineRule="auto"/>
        <w:jc w:val="center"/>
        <w:rPr>
          <w:sz w:val="2"/>
          <w:szCs w:val="2"/>
        </w:rPr>
        <w:sectPr w:rsidR="00D82AA0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C470798" w14:textId="77777777" w:rsidR="00D82AA0" w:rsidRDefault="00D82AA0" w:rsidP="00D82AA0">
      <w:pPr>
        <w:jc w:val="right"/>
        <w:rPr>
          <w:b/>
          <w:bCs/>
        </w:rPr>
      </w:pPr>
      <w:r>
        <w:rPr>
          <w:b/>
          <w:bCs/>
        </w:rPr>
        <w:lastRenderedPageBreak/>
        <w:t>ПРОЕКТ</w:t>
      </w:r>
    </w:p>
    <w:p w14:paraId="5BFB2C5B" w14:textId="77777777" w:rsidR="00D82AA0" w:rsidRDefault="00D82AA0" w:rsidP="00D82AA0">
      <w:pPr>
        <w:jc w:val="center"/>
        <w:rPr>
          <w:b/>
          <w:bCs/>
        </w:rPr>
      </w:pPr>
    </w:p>
    <w:p w14:paraId="4DE18C9A" w14:textId="77777777" w:rsidR="00D82AA0" w:rsidRPr="0096323F" w:rsidRDefault="00D82AA0" w:rsidP="00D82AA0">
      <w:pPr>
        <w:jc w:val="center"/>
        <w:rPr>
          <w:b/>
          <w:bCs/>
          <w:sz w:val="26"/>
          <w:szCs w:val="26"/>
        </w:rPr>
      </w:pPr>
      <w:r w:rsidRPr="0096323F">
        <w:rPr>
          <w:b/>
          <w:noProof/>
          <w:sz w:val="26"/>
          <w:szCs w:val="26"/>
        </w:rPr>
        <w:drawing>
          <wp:inline distT="0" distB="0" distL="0" distR="0" wp14:anchorId="24CD1893" wp14:editId="6B3486F5">
            <wp:extent cx="695325" cy="895350"/>
            <wp:effectExtent l="0" t="0" r="0" b="0"/>
            <wp:docPr id="3" name="Рисунок 3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BDF36" w14:textId="77777777" w:rsidR="00D82AA0" w:rsidRPr="0096323F" w:rsidRDefault="00D82AA0" w:rsidP="00D82AA0">
      <w:pPr>
        <w:jc w:val="center"/>
        <w:rPr>
          <w:b/>
          <w:bCs/>
          <w:sz w:val="26"/>
          <w:szCs w:val="26"/>
        </w:rPr>
      </w:pPr>
      <w:r w:rsidRPr="0096323F">
        <w:rPr>
          <w:b/>
          <w:bCs/>
          <w:sz w:val="26"/>
          <w:szCs w:val="26"/>
        </w:rPr>
        <w:t>СОБРАНИЕ ГОРОДСКОГО ОКРУГА</w:t>
      </w:r>
    </w:p>
    <w:p w14:paraId="6E0F10B4" w14:textId="77777777" w:rsidR="00D82AA0" w:rsidRPr="0096323F" w:rsidRDefault="00D82AA0" w:rsidP="00D82AA0">
      <w:pPr>
        <w:jc w:val="center"/>
        <w:rPr>
          <w:b/>
          <w:bCs/>
          <w:sz w:val="26"/>
          <w:szCs w:val="26"/>
        </w:rPr>
      </w:pPr>
      <w:r w:rsidRPr="0096323F">
        <w:rPr>
          <w:b/>
          <w:bCs/>
          <w:sz w:val="26"/>
          <w:szCs w:val="26"/>
        </w:rPr>
        <w:t>«АЛЕКСАНДРОВСК-САХАЛИНСКИЙ РАЙОН»</w:t>
      </w:r>
    </w:p>
    <w:p w14:paraId="5300AD6B" w14:textId="77777777" w:rsidR="00D82AA0" w:rsidRPr="0096323F" w:rsidRDefault="00D82AA0" w:rsidP="00D82AA0">
      <w:pPr>
        <w:jc w:val="center"/>
        <w:rPr>
          <w:b/>
          <w:bCs/>
          <w:sz w:val="26"/>
          <w:szCs w:val="26"/>
        </w:rPr>
      </w:pPr>
      <w:r w:rsidRPr="0096323F">
        <w:rPr>
          <w:b/>
          <w:bCs/>
          <w:sz w:val="26"/>
          <w:szCs w:val="26"/>
        </w:rPr>
        <w:t>2023 – 2028 гг.</w:t>
      </w:r>
    </w:p>
    <w:p w14:paraId="5C09CE97" w14:textId="77777777" w:rsidR="00D82AA0" w:rsidRPr="0096323F" w:rsidRDefault="00D82AA0" w:rsidP="00D82AA0">
      <w:pPr>
        <w:jc w:val="center"/>
        <w:rPr>
          <w:sz w:val="26"/>
          <w:szCs w:val="26"/>
        </w:rPr>
      </w:pPr>
      <w:r w:rsidRPr="0096323F">
        <w:rPr>
          <w:sz w:val="26"/>
          <w:szCs w:val="26"/>
        </w:rPr>
        <w:t xml:space="preserve">694420, Сахалинская область, г. Александровск-Сахалинский, ул. Советская, 7, </w:t>
      </w:r>
    </w:p>
    <w:p w14:paraId="7F476632" w14:textId="77777777" w:rsidR="00D82AA0" w:rsidRPr="0096323F" w:rsidRDefault="00D82AA0" w:rsidP="00D82AA0">
      <w:pPr>
        <w:jc w:val="center"/>
        <w:rPr>
          <w:b/>
          <w:bCs/>
          <w:sz w:val="26"/>
          <w:szCs w:val="26"/>
        </w:rPr>
      </w:pPr>
      <w:proofErr w:type="gramStart"/>
      <w:r w:rsidRPr="0096323F">
        <w:rPr>
          <w:sz w:val="26"/>
          <w:szCs w:val="26"/>
        </w:rPr>
        <w:t>тел</w:t>
      </w:r>
      <w:proofErr w:type="gramEnd"/>
      <w:r w:rsidRPr="0096323F">
        <w:rPr>
          <w:sz w:val="26"/>
          <w:szCs w:val="26"/>
        </w:rPr>
        <w:t xml:space="preserve">/факс 8(42434)4-25-23, </w:t>
      </w:r>
      <w:r w:rsidRPr="0096323F">
        <w:rPr>
          <w:sz w:val="26"/>
          <w:szCs w:val="26"/>
          <w:lang w:val="en-US"/>
        </w:rPr>
        <w:t>e</w:t>
      </w:r>
      <w:r w:rsidRPr="0096323F">
        <w:rPr>
          <w:sz w:val="26"/>
          <w:szCs w:val="26"/>
        </w:rPr>
        <w:t>-</w:t>
      </w:r>
      <w:r w:rsidRPr="0096323F">
        <w:rPr>
          <w:sz w:val="26"/>
          <w:szCs w:val="26"/>
          <w:lang w:val="en-US"/>
        </w:rPr>
        <w:t>mail</w:t>
      </w:r>
      <w:r w:rsidRPr="0096323F">
        <w:rPr>
          <w:sz w:val="26"/>
          <w:szCs w:val="26"/>
        </w:rPr>
        <w:t xml:space="preserve">: </w:t>
      </w:r>
      <w:proofErr w:type="spellStart"/>
      <w:r w:rsidRPr="0096323F">
        <w:rPr>
          <w:sz w:val="26"/>
          <w:szCs w:val="26"/>
          <w:lang w:val="en-US"/>
        </w:rPr>
        <w:t>sobranie</w:t>
      </w:r>
      <w:proofErr w:type="spellEnd"/>
      <w:r w:rsidRPr="0096323F">
        <w:rPr>
          <w:sz w:val="26"/>
          <w:szCs w:val="26"/>
        </w:rPr>
        <w:t>_</w:t>
      </w:r>
      <w:proofErr w:type="spellStart"/>
      <w:r w:rsidRPr="0096323F">
        <w:rPr>
          <w:sz w:val="26"/>
          <w:szCs w:val="26"/>
          <w:lang w:val="en-US"/>
        </w:rPr>
        <w:t>aleksandrovsk</w:t>
      </w:r>
      <w:proofErr w:type="spellEnd"/>
      <w:r w:rsidRPr="0096323F">
        <w:rPr>
          <w:sz w:val="26"/>
          <w:szCs w:val="26"/>
        </w:rPr>
        <w:t>@</w:t>
      </w:r>
      <w:proofErr w:type="spellStart"/>
      <w:r w:rsidRPr="0096323F">
        <w:rPr>
          <w:sz w:val="26"/>
          <w:szCs w:val="26"/>
          <w:lang w:val="en-US"/>
        </w:rPr>
        <w:t>bk</w:t>
      </w:r>
      <w:proofErr w:type="spellEnd"/>
      <w:r w:rsidRPr="0096323F">
        <w:rPr>
          <w:sz w:val="26"/>
          <w:szCs w:val="26"/>
        </w:rPr>
        <w:t>.</w:t>
      </w:r>
      <w:proofErr w:type="spellStart"/>
      <w:r w:rsidRPr="0096323F">
        <w:rPr>
          <w:sz w:val="26"/>
          <w:szCs w:val="26"/>
          <w:lang w:val="en-US"/>
        </w:rPr>
        <w:t>ru</w:t>
      </w:r>
      <w:proofErr w:type="spellEnd"/>
    </w:p>
    <w:p w14:paraId="71288937" w14:textId="77777777" w:rsidR="00D82AA0" w:rsidRPr="0096323F" w:rsidRDefault="00D82AA0" w:rsidP="00D82A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6323F">
        <w:rPr>
          <w:noProof/>
          <w:sz w:val="26"/>
          <w:szCs w:val="26"/>
        </w:rPr>
        <w:drawing>
          <wp:inline distT="0" distB="0" distL="0" distR="0" wp14:anchorId="592A50C0" wp14:editId="4768B762">
            <wp:extent cx="5743575" cy="1047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50954" w14:textId="77777777" w:rsidR="00D82AA0" w:rsidRPr="0096323F" w:rsidRDefault="00D82AA0" w:rsidP="00D82A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 xml:space="preserve">РЕШЕНИЕ </w:t>
      </w:r>
    </w:p>
    <w:p w14:paraId="16E3A938" w14:textId="77777777" w:rsidR="00D82AA0" w:rsidRPr="0096323F" w:rsidRDefault="00D82AA0" w:rsidP="00D82A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 xml:space="preserve">№  </w:t>
      </w:r>
    </w:p>
    <w:p w14:paraId="36DF8AAF" w14:textId="77777777" w:rsidR="00D82AA0" w:rsidRPr="0096323F" w:rsidRDefault="00D82AA0" w:rsidP="00D82AA0">
      <w:pPr>
        <w:autoSpaceDE w:val="0"/>
        <w:autoSpaceDN w:val="0"/>
        <w:adjustRightInd w:val="0"/>
        <w:rPr>
          <w:b/>
          <w:sz w:val="26"/>
          <w:szCs w:val="26"/>
        </w:rPr>
      </w:pPr>
      <w:proofErr w:type="gramStart"/>
      <w:r w:rsidRPr="0096323F">
        <w:rPr>
          <w:b/>
          <w:sz w:val="26"/>
          <w:szCs w:val="26"/>
        </w:rPr>
        <w:t>от</w:t>
      </w:r>
      <w:proofErr w:type="gramEnd"/>
      <w:r w:rsidRPr="0096323F">
        <w:rPr>
          <w:b/>
          <w:sz w:val="26"/>
          <w:szCs w:val="26"/>
        </w:rPr>
        <w:t xml:space="preserve"> ____________ 2024 года </w:t>
      </w:r>
    </w:p>
    <w:p w14:paraId="38D81E09" w14:textId="77777777" w:rsidR="00D82AA0" w:rsidRPr="0096323F" w:rsidRDefault="00D82AA0" w:rsidP="00D82AA0">
      <w:pPr>
        <w:autoSpaceDE w:val="0"/>
        <w:autoSpaceDN w:val="0"/>
        <w:adjustRightInd w:val="0"/>
        <w:rPr>
          <w:b/>
          <w:sz w:val="26"/>
          <w:szCs w:val="26"/>
        </w:rPr>
      </w:pPr>
      <w:proofErr w:type="gramStart"/>
      <w:r w:rsidRPr="0096323F">
        <w:rPr>
          <w:b/>
          <w:sz w:val="26"/>
          <w:szCs w:val="26"/>
        </w:rPr>
        <w:t>сессия</w:t>
      </w:r>
      <w:proofErr w:type="gramEnd"/>
      <w:r w:rsidRPr="0096323F">
        <w:rPr>
          <w:b/>
          <w:sz w:val="26"/>
          <w:szCs w:val="26"/>
        </w:rPr>
        <w:t xml:space="preserve"> ______ созыв 7  </w:t>
      </w:r>
    </w:p>
    <w:p w14:paraId="56051D87" w14:textId="77777777" w:rsidR="00D82AA0" w:rsidRPr="0096323F" w:rsidRDefault="00D82AA0" w:rsidP="00D82AA0">
      <w:pPr>
        <w:autoSpaceDE w:val="0"/>
        <w:autoSpaceDN w:val="0"/>
        <w:adjustRightInd w:val="0"/>
        <w:rPr>
          <w:b/>
          <w:sz w:val="26"/>
          <w:szCs w:val="26"/>
        </w:rPr>
      </w:pPr>
    </w:p>
    <w:p w14:paraId="1D4AB137" w14:textId="1FF002B6" w:rsidR="00D82AA0" w:rsidRPr="0096323F" w:rsidRDefault="007060B5" w:rsidP="00D82AA0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</w:t>
      </w:r>
      <w:r w:rsidR="00D82AA0" w:rsidRPr="0096323F">
        <w:rPr>
          <w:b/>
          <w:sz w:val="26"/>
          <w:szCs w:val="26"/>
        </w:rPr>
        <w:t xml:space="preserve"> в Устав городского </w:t>
      </w:r>
    </w:p>
    <w:p w14:paraId="557D5768" w14:textId="77777777" w:rsidR="00D82AA0" w:rsidRPr="0096323F" w:rsidRDefault="00D82AA0" w:rsidP="00D82AA0">
      <w:pPr>
        <w:autoSpaceDE w:val="0"/>
        <w:autoSpaceDN w:val="0"/>
        <w:adjustRightInd w:val="0"/>
        <w:rPr>
          <w:b/>
          <w:sz w:val="26"/>
          <w:szCs w:val="26"/>
        </w:rPr>
      </w:pPr>
      <w:proofErr w:type="gramStart"/>
      <w:r w:rsidRPr="0096323F">
        <w:rPr>
          <w:b/>
          <w:sz w:val="26"/>
          <w:szCs w:val="26"/>
        </w:rPr>
        <w:t>округа</w:t>
      </w:r>
      <w:proofErr w:type="gramEnd"/>
      <w:r w:rsidRPr="0096323F">
        <w:rPr>
          <w:b/>
          <w:sz w:val="26"/>
          <w:szCs w:val="26"/>
        </w:rPr>
        <w:t xml:space="preserve"> «Александровск-Сахалинский район»</w:t>
      </w:r>
    </w:p>
    <w:p w14:paraId="448F151C" w14:textId="77777777" w:rsidR="00D82AA0" w:rsidRPr="0096323F" w:rsidRDefault="00D82AA0" w:rsidP="00D82AA0">
      <w:pPr>
        <w:autoSpaceDE w:val="0"/>
        <w:autoSpaceDN w:val="0"/>
        <w:adjustRightInd w:val="0"/>
        <w:rPr>
          <w:sz w:val="26"/>
          <w:szCs w:val="26"/>
        </w:rPr>
      </w:pPr>
    </w:p>
    <w:p w14:paraId="4029B554" w14:textId="77777777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1B1E2F69" w14:textId="2CC98607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 w:rsidR="007060B5" w:rsidRPr="0096323F">
        <w:rPr>
          <w:sz w:val="26"/>
          <w:szCs w:val="26"/>
        </w:rPr>
        <w:t>», руководствуясь</w:t>
      </w:r>
      <w:r w:rsidRPr="0096323F">
        <w:rPr>
          <w:sz w:val="26"/>
          <w:szCs w:val="26"/>
        </w:rPr>
        <w:t xml:space="preserve"> статьей 25 Устава городского округа «Александровск-Сахалинский район»</w:t>
      </w:r>
    </w:p>
    <w:p w14:paraId="700D8517" w14:textId="77777777" w:rsidR="00D82AA0" w:rsidRPr="0096323F" w:rsidRDefault="00D82AA0" w:rsidP="00D82A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51B7BB2A" w14:textId="77777777" w:rsidR="00D82AA0" w:rsidRPr="0096323F" w:rsidRDefault="00D82AA0" w:rsidP="00D82A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 xml:space="preserve">СОБРАНИЕ ГОРОДСКОГО ОКРУГА </w:t>
      </w:r>
    </w:p>
    <w:p w14:paraId="1094252F" w14:textId="77777777" w:rsidR="00D82AA0" w:rsidRPr="0096323F" w:rsidRDefault="00D82AA0" w:rsidP="00D82AA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>«АЛЕКСАНДРОВСК-САХАЛИНСКИЙ РАЙОН» РЕШИЛО:</w:t>
      </w:r>
    </w:p>
    <w:p w14:paraId="1E633745" w14:textId="77777777" w:rsidR="00D82AA0" w:rsidRPr="0096323F" w:rsidRDefault="00D82AA0" w:rsidP="00D82AA0">
      <w:pPr>
        <w:autoSpaceDE w:val="0"/>
        <w:autoSpaceDN w:val="0"/>
        <w:adjustRightInd w:val="0"/>
        <w:rPr>
          <w:sz w:val="26"/>
          <w:szCs w:val="26"/>
        </w:rPr>
      </w:pPr>
    </w:p>
    <w:p w14:paraId="0C2E963E" w14:textId="459A7748" w:rsidR="00D82AA0" w:rsidRDefault="00D82AA0" w:rsidP="007060B5">
      <w:pPr>
        <w:pStyle w:val="ConsPlusNormal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Внести в Устав городского округа «Александровск-Сахалинский район» следующие изменения:</w:t>
      </w:r>
    </w:p>
    <w:p w14:paraId="76B62AF2" w14:textId="4A5AD578" w:rsidR="007060B5" w:rsidRDefault="007060B5" w:rsidP="007060B5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часть 5 статьи 16.1 Устава изложить в следующей редакции:</w:t>
      </w:r>
    </w:p>
    <w:p w14:paraId="5169AC30" w14:textId="4C8B03FB" w:rsidR="007060B5" w:rsidRDefault="007060B5" w:rsidP="007060B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37FE7">
        <w:rPr>
          <w:sz w:val="26"/>
          <w:szCs w:val="26"/>
        </w:rPr>
        <w:t xml:space="preserve">5. Информация о внесении инициативного проекта в администрацию городского округа «Александровск-Сахалинский район» подлежит опубликованию (обнародованию) и размещению на официальном сайте городского округа «Александровск-Сахалинский район» в информационно-телекоммуникационной сети «Интернет» в течение трех рабочих дней со дня внесения инициативного проекта в администрацию городского округа «Александровск-Сахалинский район» и должна содержать сведения, указанные в </w:t>
      </w:r>
      <w:hyperlink w:anchor="Par5" w:history="1">
        <w:r w:rsidRPr="00F37FE7">
          <w:rPr>
            <w:sz w:val="26"/>
            <w:szCs w:val="26"/>
          </w:rPr>
          <w:t>части 3</w:t>
        </w:r>
      </w:hyperlink>
      <w:r w:rsidRPr="00F37FE7">
        <w:rPr>
          <w:sz w:val="26"/>
          <w:szCs w:val="26"/>
        </w:rPr>
        <w:t xml:space="preserve"> настоящей статьи, а также об инициаторах проекта. Одновременно граждане информируются о возможности представления в администрацию городского округа «Александровск-Сахалинский район»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городского округа «Александровск-Сахалинский район», достигшие шестнадцатилетнего возраста.».</w:t>
      </w:r>
    </w:p>
    <w:p w14:paraId="0C24A135" w14:textId="0437A5D7" w:rsidR="007060B5" w:rsidRDefault="007060B5" w:rsidP="007060B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часть 14 статьи 16.1 Устава изложить в следующей редакции:</w:t>
      </w:r>
    </w:p>
    <w:p w14:paraId="19BC2C2C" w14:textId="30E46CA1" w:rsidR="007060B5" w:rsidRPr="0096323F" w:rsidRDefault="007060B5" w:rsidP="007060B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Pr="00F37FE7">
        <w:rPr>
          <w:sz w:val="26"/>
          <w:szCs w:val="26"/>
        </w:rPr>
        <w:t>14. Информация о рассмотрении инициативного проекта администрацией городского округа «Александровск-Сахалинский район»,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городского округа «Александровск-Сахалинский район» в информационно-телекоммуникационной сети «Интернет». Отчет администрации городского округа «Александровск-Сахалинский район» об итогах реализации инициативного проекта подлежит опубликованию (обнародованию) и размещению на официальном сайте городского округа «Александровск-Сахалинский район» в информационно-телекоммуникационной сети «Интернет» в течение 30 календарных дней со дня завершения ре</w:t>
      </w:r>
      <w:r>
        <w:rPr>
          <w:sz w:val="26"/>
          <w:szCs w:val="26"/>
        </w:rPr>
        <w:t>ализации инициативного проекта.».</w:t>
      </w:r>
    </w:p>
    <w:p w14:paraId="724682D1" w14:textId="77777777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- часть 1 статьи 23 Устава изложить в следующей редакции:</w:t>
      </w:r>
    </w:p>
    <w:p w14:paraId="161571E8" w14:textId="77777777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«1. Структуру органов местного самоуправления городского округа «Александровск-Сахалинский район» составляют:</w:t>
      </w:r>
    </w:p>
    <w:p w14:paraId="4FBF8D00" w14:textId="77777777" w:rsidR="00D82AA0" w:rsidRPr="0096323F" w:rsidRDefault="00D82AA0" w:rsidP="00D82AA0">
      <w:pPr>
        <w:pStyle w:val="ac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Собрание городского округа «Александровск-Сахалинский район» - представительный орган городского округа;</w:t>
      </w:r>
    </w:p>
    <w:p w14:paraId="029109ED" w14:textId="77777777" w:rsidR="00D82AA0" w:rsidRPr="0096323F" w:rsidRDefault="00D82AA0" w:rsidP="00D82AA0">
      <w:pPr>
        <w:pStyle w:val="ac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мэр</w:t>
      </w:r>
      <w:proofErr w:type="gramEnd"/>
      <w:r w:rsidRPr="0096323F">
        <w:rPr>
          <w:sz w:val="26"/>
          <w:szCs w:val="26"/>
        </w:rPr>
        <w:t xml:space="preserve"> городского округа «Александровск-Сахалинский район» - глава городского округа;</w:t>
      </w:r>
    </w:p>
    <w:p w14:paraId="1136832C" w14:textId="77777777" w:rsidR="00D82AA0" w:rsidRPr="0096323F" w:rsidRDefault="00D82AA0" w:rsidP="00D82AA0">
      <w:pPr>
        <w:pStyle w:val="ac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администрация</w:t>
      </w:r>
      <w:proofErr w:type="gramEnd"/>
      <w:r w:rsidRPr="0096323F">
        <w:rPr>
          <w:sz w:val="26"/>
          <w:szCs w:val="26"/>
        </w:rPr>
        <w:t xml:space="preserve"> городского округа «Александровск-Сахалинский район» - исполнительно-распорядительный орган городского округа;</w:t>
      </w:r>
    </w:p>
    <w:p w14:paraId="7352D9B1" w14:textId="77777777" w:rsidR="00D82AA0" w:rsidRDefault="00D82AA0" w:rsidP="00D82AA0">
      <w:pPr>
        <w:pStyle w:val="ac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контрольно</w:t>
      </w:r>
      <w:proofErr w:type="gramEnd"/>
      <w:r w:rsidRPr="0096323F">
        <w:rPr>
          <w:sz w:val="26"/>
          <w:szCs w:val="26"/>
        </w:rPr>
        <w:t>-счетная палат городского округа «Александровск-Сахалинский район» - контрольно-счетный орган городского округа;</w:t>
      </w:r>
    </w:p>
    <w:p w14:paraId="74678C9C" w14:textId="77777777" w:rsidR="00D82AA0" w:rsidRPr="0096323F" w:rsidRDefault="00D82AA0" w:rsidP="00D82AA0">
      <w:pPr>
        <w:pStyle w:val="ac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ин</w:t>
      </w:r>
      <w:r w:rsidRPr="0096323F">
        <w:rPr>
          <w:sz w:val="26"/>
          <w:szCs w:val="26"/>
        </w:rPr>
        <w:t>ые</w:t>
      </w:r>
      <w:proofErr w:type="gramEnd"/>
      <w:r w:rsidRPr="0096323F">
        <w:rPr>
          <w:sz w:val="26"/>
          <w:szCs w:val="26"/>
        </w:rPr>
        <w:t xml:space="preserve"> органы местного самоуправления:</w:t>
      </w:r>
    </w:p>
    <w:p w14:paraId="438A2C9D" w14:textId="77777777" w:rsidR="00D82AA0" w:rsidRPr="0096323F" w:rsidRDefault="00D82AA0" w:rsidP="00D82AA0">
      <w:pPr>
        <w:pStyle w:val="ac"/>
        <w:autoSpaceDE w:val="0"/>
        <w:autoSpaceDN w:val="0"/>
        <w:adjustRightInd w:val="0"/>
        <w:ind w:left="0" w:firstLine="92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- финансовое управление городского округа «Александровск-Сахалинский район»;</w:t>
      </w:r>
    </w:p>
    <w:p w14:paraId="26DE6B43" w14:textId="77777777" w:rsidR="00D82AA0" w:rsidRPr="0096323F" w:rsidRDefault="00D82AA0" w:rsidP="00D82AA0">
      <w:pPr>
        <w:pStyle w:val="ac"/>
        <w:autoSpaceDE w:val="0"/>
        <w:autoSpaceDN w:val="0"/>
        <w:adjustRightInd w:val="0"/>
        <w:ind w:left="0" w:firstLine="92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- комитет по управлению муниципальной собственностью городского округа «Александровск-Сахалинский район»;</w:t>
      </w:r>
    </w:p>
    <w:p w14:paraId="3DC5B637" w14:textId="77777777" w:rsidR="00D82AA0" w:rsidRPr="0096323F" w:rsidRDefault="00D82AA0" w:rsidP="00D82AA0">
      <w:pPr>
        <w:pStyle w:val="ac"/>
        <w:autoSpaceDE w:val="0"/>
        <w:autoSpaceDN w:val="0"/>
        <w:adjustRightInd w:val="0"/>
        <w:ind w:left="0" w:firstLine="92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>- управление социальной политики городского округа «Александровск-Сахалинский район».</w:t>
      </w:r>
    </w:p>
    <w:p w14:paraId="64EC43C1" w14:textId="77777777" w:rsidR="00D82AA0" w:rsidRPr="0096323F" w:rsidRDefault="00D82AA0" w:rsidP="00D82AA0">
      <w:pPr>
        <w:pStyle w:val="ac"/>
        <w:autoSpaceDE w:val="0"/>
        <w:autoSpaceDN w:val="0"/>
        <w:adjustRightInd w:val="0"/>
        <w:ind w:left="0" w:firstLine="927"/>
        <w:jc w:val="both"/>
        <w:rPr>
          <w:sz w:val="26"/>
          <w:szCs w:val="26"/>
        </w:rPr>
      </w:pPr>
      <w:r w:rsidRPr="0096323F">
        <w:rPr>
          <w:sz w:val="26"/>
          <w:szCs w:val="26"/>
        </w:rPr>
        <w:t xml:space="preserve">- статью 44 Устава – признать утратившей силу. </w:t>
      </w:r>
    </w:p>
    <w:p w14:paraId="56F032E8" w14:textId="4EDD8B4D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6323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96323F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96323F">
        <w:rPr>
          <w:sz w:val="26"/>
          <w:szCs w:val="26"/>
        </w:rPr>
        <w:t>Направить настоящее решение мэру городского округа «Александровск-Сахалинский район» для подписания и обнародования.</w:t>
      </w:r>
    </w:p>
    <w:p w14:paraId="57DDC86B" w14:textId="372B1884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rStyle w:val="20"/>
          <w:sz w:val="26"/>
          <w:szCs w:val="26"/>
        </w:rPr>
      </w:pPr>
      <w:r>
        <w:rPr>
          <w:b/>
          <w:sz w:val="26"/>
          <w:szCs w:val="26"/>
        </w:rPr>
        <w:t>3</w:t>
      </w:r>
      <w:r w:rsidRPr="0096323F">
        <w:rPr>
          <w:b/>
          <w:sz w:val="26"/>
          <w:szCs w:val="26"/>
        </w:rPr>
        <w:t xml:space="preserve">. </w:t>
      </w:r>
      <w:r w:rsidRPr="0096323F">
        <w:rPr>
          <w:sz w:val="26"/>
          <w:szCs w:val="26"/>
        </w:rPr>
        <w:t xml:space="preserve">Решение разместить на официальном сайте городского округа «Александровск-Сахалинский район» в сети «Интернет» </w:t>
      </w:r>
      <w:hyperlink r:id="rId14" w:history="1">
        <w:r w:rsidRPr="0096323F">
          <w:rPr>
            <w:rStyle w:val="ab"/>
            <w:sz w:val="26"/>
            <w:szCs w:val="26"/>
          </w:rPr>
          <w:t>http://www.aleks-sakh.ru/</w:t>
        </w:r>
      </w:hyperlink>
      <w:r w:rsidRPr="0096323F">
        <w:rPr>
          <w:rStyle w:val="20"/>
          <w:sz w:val="26"/>
          <w:szCs w:val="26"/>
        </w:rPr>
        <w:t>.</w:t>
      </w:r>
    </w:p>
    <w:p w14:paraId="725E9E6A" w14:textId="1B3D20BB" w:rsidR="00D82AA0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Pr="0096323F">
        <w:rPr>
          <w:b/>
          <w:sz w:val="26"/>
          <w:szCs w:val="26"/>
        </w:rPr>
        <w:t>.</w:t>
      </w:r>
      <w:r w:rsidRPr="0096323F">
        <w:rPr>
          <w:sz w:val="26"/>
          <w:szCs w:val="26"/>
        </w:rPr>
        <w:t xml:space="preserve"> Контроль за исполнением настоящего решения возложить на председателя Собрания городского округа «Александровск-Сахалинский район» </w:t>
      </w:r>
      <w:r>
        <w:rPr>
          <w:sz w:val="26"/>
          <w:szCs w:val="26"/>
        </w:rPr>
        <w:t xml:space="preserve">В.В. </w:t>
      </w:r>
      <w:proofErr w:type="spellStart"/>
      <w:r>
        <w:rPr>
          <w:sz w:val="26"/>
          <w:szCs w:val="26"/>
        </w:rPr>
        <w:t>Д</w:t>
      </w:r>
      <w:r w:rsidRPr="0096323F">
        <w:rPr>
          <w:sz w:val="26"/>
          <w:szCs w:val="26"/>
        </w:rPr>
        <w:t>обродомова</w:t>
      </w:r>
      <w:proofErr w:type="spellEnd"/>
      <w:r w:rsidRPr="0096323F">
        <w:rPr>
          <w:sz w:val="26"/>
          <w:szCs w:val="26"/>
        </w:rPr>
        <w:t>.</w:t>
      </w:r>
    </w:p>
    <w:p w14:paraId="32F037C7" w14:textId="77777777" w:rsidR="00D82AA0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44989D17" w14:textId="77777777" w:rsidR="00D82AA0" w:rsidRPr="0096323F" w:rsidRDefault="00D82AA0" w:rsidP="00D82AA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2DCF665B" w14:textId="77777777" w:rsidR="00D82AA0" w:rsidRPr="0096323F" w:rsidRDefault="00D82AA0" w:rsidP="00D82AA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08967339" w14:textId="77777777" w:rsidR="00D82AA0" w:rsidRPr="0096323F" w:rsidRDefault="00D82AA0" w:rsidP="00D82AA0">
      <w:pPr>
        <w:jc w:val="both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 xml:space="preserve">Мэр городского округа </w:t>
      </w:r>
    </w:p>
    <w:p w14:paraId="0ECF1419" w14:textId="77777777" w:rsidR="00D82AA0" w:rsidRPr="0096323F" w:rsidRDefault="00D82AA0" w:rsidP="00D82AA0">
      <w:pPr>
        <w:jc w:val="both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 xml:space="preserve">«Александровск - Сахалинский </w:t>
      </w:r>
      <w:proofErr w:type="gramStart"/>
      <w:r w:rsidRPr="0096323F">
        <w:rPr>
          <w:b/>
          <w:sz w:val="26"/>
          <w:szCs w:val="26"/>
        </w:rPr>
        <w:t xml:space="preserve">район»   </w:t>
      </w:r>
      <w:proofErr w:type="gramEnd"/>
      <w:r w:rsidRPr="0096323F">
        <w:rPr>
          <w:b/>
          <w:sz w:val="26"/>
          <w:szCs w:val="26"/>
        </w:rPr>
        <w:t xml:space="preserve">                                       В.И. Антонюк</w:t>
      </w:r>
    </w:p>
    <w:p w14:paraId="3942B403" w14:textId="77777777" w:rsidR="00D82AA0" w:rsidRPr="0096323F" w:rsidRDefault="00D82AA0" w:rsidP="00D82AA0">
      <w:pPr>
        <w:jc w:val="both"/>
        <w:rPr>
          <w:b/>
          <w:sz w:val="26"/>
          <w:szCs w:val="26"/>
        </w:rPr>
      </w:pPr>
    </w:p>
    <w:p w14:paraId="4F00A204" w14:textId="77777777" w:rsidR="00D82AA0" w:rsidRPr="0096323F" w:rsidRDefault="00D82AA0" w:rsidP="00D82AA0">
      <w:pPr>
        <w:jc w:val="both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>Председатель</w:t>
      </w:r>
    </w:p>
    <w:p w14:paraId="665465DE" w14:textId="77777777" w:rsidR="00D82AA0" w:rsidRPr="0096323F" w:rsidRDefault="00D82AA0" w:rsidP="00D82AA0">
      <w:pPr>
        <w:jc w:val="both"/>
        <w:rPr>
          <w:b/>
          <w:sz w:val="26"/>
          <w:szCs w:val="26"/>
        </w:rPr>
      </w:pPr>
      <w:r w:rsidRPr="0096323F">
        <w:rPr>
          <w:b/>
          <w:sz w:val="26"/>
          <w:szCs w:val="26"/>
        </w:rPr>
        <w:t>Собрания городского округа</w:t>
      </w:r>
    </w:p>
    <w:p w14:paraId="36EB16DE" w14:textId="2316C2D4" w:rsidR="00765FB3" w:rsidRPr="00033C0E" w:rsidRDefault="00D82AA0" w:rsidP="00033C0E">
      <w:pPr>
        <w:jc w:val="both"/>
        <w:rPr>
          <w:sz w:val="26"/>
          <w:szCs w:val="26"/>
        </w:rPr>
      </w:pPr>
      <w:r w:rsidRPr="0096323F">
        <w:rPr>
          <w:b/>
          <w:sz w:val="26"/>
          <w:szCs w:val="26"/>
        </w:rPr>
        <w:t xml:space="preserve">«Александровск-Сахалинский </w:t>
      </w:r>
      <w:proofErr w:type="gramStart"/>
      <w:r w:rsidRPr="0096323F">
        <w:rPr>
          <w:b/>
          <w:sz w:val="26"/>
          <w:szCs w:val="26"/>
        </w:rPr>
        <w:t xml:space="preserve">район»   </w:t>
      </w:r>
      <w:proofErr w:type="gramEnd"/>
      <w:r w:rsidRPr="0096323F">
        <w:rPr>
          <w:b/>
          <w:sz w:val="26"/>
          <w:szCs w:val="26"/>
        </w:rPr>
        <w:t xml:space="preserve">                                         В.В. </w:t>
      </w:r>
      <w:proofErr w:type="spellStart"/>
      <w:r w:rsidRPr="0096323F">
        <w:rPr>
          <w:b/>
          <w:sz w:val="26"/>
          <w:szCs w:val="26"/>
        </w:rPr>
        <w:t>Добродомов</w:t>
      </w:r>
      <w:bookmarkStart w:id="1" w:name="_GoBack"/>
      <w:bookmarkEnd w:id="1"/>
      <w:proofErr w:type="spellEnd"/>
    </w:p>
    <w:sectPr w:rsidR="00765FB3" w:rsidRPr="00033C0E" w:rsidSect="00C923A6">
      <w:headerReference w:type="default" r:id="rId15"/>
      <w:footerReference w:type="first" r:id="rId1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7EE0E" w14:textId="77777777" w:rsidR="00D82AA0" w:rsidRPr="001067EA" w:rsidRDefault="00D82AA0">
    <w:pPr>
      <w:pStyle w:val="a9"/>
      <w:rPr>
        <w:lang w:val="en-US"/>
      </w:rPr>
    </w:pPr>
    <w:r>
      <w:rPr>
        <w:rFonts w:cs="Arial"/>
        <w:b/>
        <w:szCs w:val="18"/>
      </w:rPr>
      <w:t>Исх-5.14-3599/24(п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782230488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  <w:proofErr w:type="gramEnd"/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5.14-817-п (п)/</w:t>
    </w:r>
    <w:proofErr w:type="gramStart"/>
    <w:r>
      <w:rPr>
        <w:rFonts w:cs="Arial"/>
        <w:b/>
        <w:szCs w:val="18"/>
      </w:rPr>
      <w:t>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C36A4" w14:textId="77777777" w:rsidR="00D82AA0" w:rsidRPr="00D15934" w:rsidRDefault="00D82AA0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328E85A" w14:textId="77777777" w:rsidR="00D82AA0" w:rsidRDefault="00D82A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16496B0A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33C0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DE6D1A"/>
    <w:multiLevelType w:val="hybridMultilevel"/>
    <w:tmpl w:val="1882A34C"/>
    <w:lvl w:ilvl="0" w:tplc="2BAE3E30">
      <w:start w:val="1"/>
      <w:numFmt w:val="decimal"/>
      <w:lvlText w:val="%1."/>
      <w:lvlJc w:val="left"/>
      <w:pPr>
        <w:ind w:left="1002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AD47EE"/>
    <w:multiLevelType w:val="hybridMultilevel"/>
    <w:tmpl w:val="D62275A4"/>
    <w:lvl w:ilvl="0" w:tplc="8D2E8B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3C0E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060B5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82AA0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D82AA0"/>
    <w:rPr>
      <w:color w:val="0000FF" w:themeColor="hyperlink"/>
      <w:u w:val="single"/>
    </w:rPr>
  </w:style>
  <w:style w:type="paragraph" w:customStyle="1" w:styleId="2">
    <w:name w:val="Знак 2"/>
    <w:basedOn w:val="a"/>
    <w:link w:val="20"/>
    <w:rsid w:val="00D82AA0"/>
    <w:pPr>
      <w:autoSpaceDE w:val="0"/>
      <w:autoSpaceDN w:val="0"/>
      <w:adjustRightInd w:val="0"/>
      <w:ind w:firstLine="540"/>
      <w:jc w:val="both"/>
    </w:pPr>
    <w:rPr>
      <w:w w:val="75"/>
    </w:rPr>
  </w:style>
  <w:style w:type="character" w:customStyle="1" w:styleId="20">
    <w:name w:val="Знак 2 Знак"/>
    <w:link w:val="2"/>
    <w:rsid w:val="00D82AA0"/>
    <w:rPr>
      <w:w w:val="75"/>
      <w:sz w:val="24"/>
      <w:szCs w:val="24"/>
    </w:rPr>
  </w:style>
  <w:style w:type="paragraph" w:customStyle="1" w:styleId="ConsPlusNormal">
    <w:name w:val="ConsPlusNormal"/>
    <w:rsid w:val="00D82AA0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D82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leks-sak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0ae519a-a787-4cb6-a9f3-e0d2ce624f9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3913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2024-10-14T03:06:00Z</cp:lastPrinted>
  <dcterms:created xsi:type="dcterms:W3CDTF">2024-10-14T01:33:00Z</dcterms:created>
  <dcterms:modified xsi:type="dcterms:W3CDTF">2024-10-14T03:06:00Z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